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D3" w:rsidRDefault="00002FD3" w:rsidP="00002FD3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color w:val="1F4E79" w:themeColor="accent1" w:themeShade="80"/>
          <w:kern w:val="36"/>
          <w:sz w:val="38"/>
          <w:szCs w:val="38"/>
          <w:lang w:eastAsia="ru-RU"/>
        </w:rPr>
      </w:pPr>
      <w:r w:rsidRPr="00002FD3">
        <w:rPr>
          <w:rFonts w:ascii="Trebuchet MS" w:eastAsia="Times New Roman" w:hAnsi="Trebuchet MS" w:cs="Times New Roman"/>
          <w:b/>
          <w:color w:val="1F4E79" w:themeColor="accent1" w:themeShade="80"/>
          <w:kern w:val="36"/>
          <w:sz w:val="38"/>
          <w:szCs w:val="38"/>
          <w:lang w:eastAsia="ru-RU"/>
        </w:rPr>
        <w:t>Духовно-нравственное воспитание детей дошкольного возраста</w:t>
      </w:r>
    </w:p>
    <w:p w:rsidR="00C66AB1" w:rsidRPr="00002FD3" w:rsidRDefault="00C66AB1" w:rsidP="00002FD3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color w:val="1F4E79" w:themeColor="accent1" w:themeShade="80"/>
          <w:kern w:val="36"/>
          <w:sz w:val="38"/>
          <w:szCs w:val="38"/>
          <w:lang w:eastAsia="ru-RU"/>
        </w:rPr>
      </w:pPr>
      <w:bookmarkStart w:id="0" w:name="_GoBack"/>
      <w:bookmarkEnd w:id="0"/>
    </w:p>
    <w:p w:rsidR="00002FD3" w:rsidRPr="00002FD3" w:rsidRDefault="00002FD3" w:rsidP="00002FD3">
      <w:pPr>
        <w:shd w:val="clear" w:color="auto" w:fill="FFFFFF"/>
        <w:spacing w:after="75" w:line="293" w:lineRule="atLeast"/>
        <w:rPr>
          <w:rFonts w:ascii="Verdana" w:eastAsia="Times New Roman" w:hAnsi="Verdana" w:cs="Times New Roman"/>
          <w:i/>
          <w:iCs/>
          <w:color w:val="0D1216"/>
          <w:sz w:val="20"/>
          <w:szCs w:val="20"/>
          <w:lang w:eastAsia="ru-RU"/>
        </w:rPr>
      </w:pPr>
      <w:r w:rsidRPr="00002FD3">
        <w:rPr>
          <w:rFonts w:ascii="Verdana" w:eastAsia="Times New Roman" w:hAnsi="Verdana" w:cs="Times New Roman"/>
          <w:i/>
          <w:iCs/>
          <w:color w:val="0D1216"/>
          <w:sz w:val="20"/>
          <w:szCs w:val="20"/>
          <w:lang w:eastAsia="ru-RU"/>
        </w:rPr>
        <w:t>«Без памяти нет традиций, без традиции нет воспитания,</w:t>
      </w:r>
    </w:p>
    <w:p w:rsidR="00002FD3" w:rsidRPr="00002FD3" w:rsidRDefault="00002FD3" w:rsidP="00002FD3">
      <w:pPr>
        <w:shd w:val="clear" w:color="auto" w:fill="FFFFFF"/>
        <w:spacing w:before="75" w:after="75" w:line="293" w:lineRule="atLeast"/>
        <w:rPr>
          <w:rFonts w:ascii="Verdana" w:eastAsia="Times New Roman" w:hAnsi="Verdana" w:cs="Times New Roman"/>
          <w:i/>
          <w:iCs/>
          <w:color w:val="0D1216"/>
          <w:sz w:val="20"/>
          <w:szCs w:val="20"/>
          <w:lang w:eastAsia="ru-RU"/>
        </w:rPr>
      </w:pPr>
      <w:r w:rsidRPr="00002FD3">
        <w:rPr>
          <w:rFonts w:ascii="Verdana" w:eastAsia="Times New Roman" w:hAnsi="Verdana" w:cs="Times New Roman"/>
          <w:i/>
          <w:iCs/>
          <w:color w:val="0D1216"/>
          <w:sz w:val="20"/>
          <w:szCs w:val="20"/>
          <w:lang w:eastAsia="ru-RU"/>
        </w:rPr>
        <w:t>без воспитания нет культуры, без культуры нет духовности,</w:t>
      </w:r>
    </w:p>
    <w:p w:rsidR="00002FD3" w:rsidRPr="00002FD3" w:rsidRDefault="00002FD3" w:rsidP="00002FD3">
      <w:pPr>
        <w:shd w:val="clear" w:color="auto" w:fill="FFFFFF"/>
        <w:spacing w:before="75" w:after="75" w:line="293" w:lineRule="atLeast"/>
        <w:rPr>
          <w:rFonts w:ascii="Verdana" w:eastAsia="Times New Roman" w:hAnsi="Verdana" w:cs="Times New Roman"/>
          <w:i/>
          <w:iCs/>
          <w:color w:val="0D1216"/>
          <w:sz w:val="20"/>
          <w:szCs w:val="20"/>
          <w:lang w:eastAsia="ru-RU"/>
        </w:rPr>
      </w:pPr>
      <w:r w:rsidRPr="00002FD3">
        <w:rPr>
          <w:rFonts w:ascii="Verdana" w:eastAsia="Times New Roman" w:hAnsi="Verdana" w:cs="Times New Roman"/>
          <w:i/>
          <w:iCs/>
          <w:color w:val="0D1216"/>
          <w:sz w:val="20"/>
          <w:szCs w:val="20"/>
          <w:lang w:eastAsia="ru-RU"/>
        </w:rPr>
        <w:t>без духовности нет личности, без личности нет народа!»</w:t>
      </w:r>
    </w:p>
    <w:p w:rsidR="00002FD3" w:rsidRPr="00002FD3" w:rsidRDefault="00002FD3" w:rsidP="00F13EA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E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Духовно-нравственное воспитание – одна из актуальных и сложнейших проблем, которая должна решаться сегодня всеми, кто имеет отношение к детям. То, что мы заложим в душу ребенка сейчас, проявится позднее, станет его и нашей жизнью. Сегодня мы говорим о необходимости возрождения в обществе духовности и культуры, что непосредственно связано с развитием и воспита</w:t>
      </w:r>
      <w:r w:rsidRPr="00F13E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нием ребенка до школы.</w:t>
      </w:r>
    </w:p>
    <w:p w:rsidR="00002FD3" w:rsidRPr="00002FD3" w:rsidRDefault="00002FD3" w:rsidP="00F13EA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E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детстве усвоение социальных норм происходит сравнительно легко. Чем младше ребенок, тем большее влияние можно оказать на его чувства и поведение. Осознание критериев морали происходит намного позднее, чем формируются нравственные чувства и алгоритм социального поведения.</w:t>
      </w:r>
    </w:p>
    <w:p w:rsidR="00002FD3" w:rsidRPr="00002FD3" w:rsidRDefault="00002FD3" w:rsidP="00F13EA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E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Мы, педагоги</w:t>
      </w:r>
      <w:r w:rsidR="003D7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родители</w:t>
      </w:r>
      <w:r w:rsidRPr="00F13E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должны обратиться к душе ребенка. Воспитание его души – создание основы нравственных ценностей будущего взрослого человека. Но, очевидно, рациональное воспитание нравственности, не затрагивающее эмоции ребенка, никогда не приве</w:t>
      </w:r>
      <w:r w:rsidRPr="00F13E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дет к желаемому результату. Образование, навыки, сноровку можно приобрести и позже, но основа самого лучшего в людях – человечности – закладывается именно в дошкольном возрасте, возрасте интенсивного развития чувств и межличностных отношений.</w:t>
      </w:r>
    </w:p>
    <w:p w:rsidR="00002FD3" w:rsidRPr="00002FD3" w:rsidRDefault="00002FD3" w:rsidP="00F13EA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Известно, что основой духовно-нравственного воспитания является культура общества, семьи и образовательного учреждения – той среды, в которой живет ребенок, в которой происходит становление и развитие. Культура – это, прежде всего, система ценностей, закрепленная в традициях. Она необходима для удовлетворения духовных потребностей и поиска высших ценностей. Удивительное и загадочное явление народной культуры – праздники и обряды.</w:t>
      </w:r>
    </w:p>
    <w:p w:rsidR="00002FD3" w:rsidRPr="00002FD3" w:rsidRDefault="00002FD3" w:rsidP="00F13EA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Корни духовно-нравственного воспитания лежат в православии. Все наши нравственные ценности родом из Нового Завета: уважение к родителям и старшим, любовь к ближнему и Родине, бескорыстность, жертвенность, скромность, честность, терпеть, уступать, прощать и т.д.</w:t>
      </w:r>
    </w:p>
    <w:p w:rsidR="00002FD3" w:rsidRPr="00002FD3" w:rsidRDefault="00002FD3" w:rsidP="00F13EA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достижений, просеянных сквозь сито веков.</w:t>
      </w:r>
    </w:p>
    <w:p w:rsidR="00002FD3" w:rsidRPr="00002FD3" w:rsidRDefault="00002FD3" w:rsidP="00F13EA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Кроме того, давно забыты и не употребляются в разговорной речи старославянские слова и изречения, почти не используются потешки, поговорки, пословицы, которыми так богат русский язык. В современной жизни практически отсутствуют предметы народного быта, встречающиеся в фольклорных произведениях. Не секрет, что представления выпускников детского сада о русской культуре были и остаются отрывочны и поверхностны.</w:t>
      </w:r>
    </w:p>
    <w:p w:rsidR="00002FD3" w:rsidRPr="00002FD3" w:rsidRDefault="00002FD3" w:rsidP="00F13EA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Задача педагога </w:t>
      </w:r>
      <w:r w:rsidR="00C66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родителя </w:t>
      </w:r>
      <w:r w:rsidRPr="00002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соединить обучение и воспитание через изучение традиций нашей культуры, предоставить детям возможность познакомиться с культурным наследием наших предков.</w:t>
      </w:r>
    </w:p>
    <w:p w:rsidR="00002FD3" w:rsidRPr="00002FD3" w:rsidRDefault="00002FD3" w:rsidP="00F13EA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Целью духовно-нравственного воспитания дошкольника является формирование целостной, совершенной личности в ее гуманистическом аспекте.</w:t>
      </w:r>
    </w:p>
    <w:p w:rsidR="00002FD3" w:rsidRPr="00002FD3" w:rsidRDefault="00002FD3" w:rsidP="00F13EA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Окружающие предметы, впервые пробуждающие душу ребёнка, воспитывающие в нём чувство красоты, любознательность, должны быть национальными. Это поможет детям с самого раннего возраста понять, что они – часть великого русского народа.</w:t>
      </w:r>
    </w:p>
    <w:p w:rsidR="00002FD3" w:rsidRPr="00002FD3" w:rsidRDefault="00002FD3" w:rsidP="00F13EA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Фольклор является богатейшим источником познавательного и нравственного развития детей. В устном народном творчестве, как нигде, сохранились особенные черты русского характера.</w:t>
      </w:r>
    </w:p>
    <w:p w:rsidR="00002FD3" w:rsidRPr="00002FD3" w:rsidRDefault="00002FD3" w:rsidP="00F13EA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Большое место в приобщении детей к традиционным ценностям народной культуры должны занимать народные праздники и традиции. В них фокусируются накопленные веками тончайшие наблюдения за характерными особенностями времён года, погодными изменениями, поведением птиц, насекомых, растений. Причём эти наблюдения непосредственно связаны с трудом и различными сторонами общественной жизни человека.</w:t>
      </w:r>
    </w:p>
    <w:p w:rsidR="00002FD3" w:rsidRPr="00002FD3" w:rsidRDefault="00002FD3" w:rsidP="00F13EA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освоения народных традиций дети узнают историю своей семьи, страны, культурные традиции своего края: песни, игры, считалки, небылицы, промыслы, народные праздники.</w:t>
      </w:r>
    </w:p>
    <w:p w:rsidR="00002FD3" w:rsidRPr="00002FD3" w:rsidRDefault="00002FD3" w:rsidP="00F13EA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Приобщение детей к традиционным ценностям народной культуры способствует развитию у них интереса к народной культуре, её духовным ценностям, гуманизму. Изучение календарного детского фольклора осуществляется через участие ребят в народных обрядовых праздниках (Рождество (Святки), Масленица (Вторник-заигрыш), Васильковый день (Праздник полевых цветов), Петров день (Сенокос) и др.). Народные обрядовые праздники всегда связаны с игрой. Народные игры являются национальным богатством, и мы должны сделать их достоянием наших детей.</w:t>
      </w:r>
    </w:p>
    <w:p w:rsidR="00002FD3" w:rsidRPr="00002FD3" w:rsidRDefault="00002FD3" w:rsidP="00F13EA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народные традиции в наше время должны занять главное место в формировании высоконравственной, культурно образованной личности. Благодаря им в доступных формах, на близком и понятном материале дети усваивают нравы, обычаи русского народа – весь комплекс духовных ценностей.</w:t>
      </w:r>
    </w:p>
    <w:p w:rsidR="00002FD3" w:rsidRPr="00002FD3" w:rsidRDefault="00002FD3" w:rsidP="00F13EA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Приобщение детей к традиционным ценностям народной культуры – это радость, это труд, приносящий бесценные плоды.</w:t>
      </w:r>
    </w:p>
    <w:p w:rsidR="00FA6686" w:rsidRPr="00F13EA0" w:rsidRDefault="00FA6686" w:rsidP="00F13E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A6686" w:rsidRPr="00F13EA0" w:rsidSect="00F13EA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5F"/>
    <w:rsid w:val="00002FD3"/>
    <w:rsid w:val="003D7DBC"/>
    <w:rsid w:val="00AD7D82"/>
    <w:rsid w:val="00C66AB1"/>
    <w:rsid w:val="00EF205F"/>
    <w:rsid w:val="00F13EA0"/>
    <w:rsid w:val="00FA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401DF-0B29-44A9-B949-0C35608D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2F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F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style36"/>
    <w:basedOn w:val="a0"/>
    <w:rsid w:val="00002FD3"/>
  </w:style>
  <w:style w:type="character" w:customStyle="1" w:styleId="apple-converted-space">
    <w:name w:val="apple-converted-space"/>
    <w:basedOn w:val="a0"/>
    <w:rsid w:val="00002FD3"/>
  </w:style>
  <w:style w:type="character" w:customStyle="1" w:styleId="fontstyle34">
    <w:name w:val="fontstyle34"/>
    <w:basedOn w:val="a0"/>
    <w:rsid w:val="00002FD3"/>
  </w:style>
  <w:style w:type="character" w:customStyle="1" w:styleId="fontstyle33">
    <w:name w:val="fontstyle33"/>
    <w:basedOn w:val="a0"/>
    <w:rsid w:val="00002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3379">
          <w:blockQuote w:val="1"/>
          <w:marLeft w:val="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</cp:revision>
  <dcterms:created xsi:type="dcterms:W3CDTF">2015-03-10T08:57:00Z</dcterms:created>
  <dcterms:modified xsi:type="dcterms:W3CDTF">2015-03-10T12:21:00Z</dcterms:modified>
</cp:coreProperties>
</file>